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C078E63" wp14:textId="715F8F7F">
      <w:r w:rsidR="64579C90">
        <w:rPr/>
        <w:t>Fall Semester:</w:t>
      </w:r>
    </w:p>
    <w:p w:rsidR="64579C90" w:rsidP="0C8A0B14" w:rsidRDefault="64579C90" w14:paraId="0F177813" w14:textId="4018ADE1">
      <w:pPr>
        <w:pStyle w:val="ListParagraph"/>
        <w:numPr>
          <w:ilvl w:val="0"/>
          <w:numId w:val="3"/>
        </w:numPr>
        <w:rPr/>
      </w:pPr>
      <w:r w:rsidR="64579C90">
        <w:rPr/>
        <w:t>Required: GERO 5001:  Intro to Gerontology: Theoretical Foundations (3 credits)</w:t>
      </w:r>
    </w:p>
    <w:p w:rsidR="64579C90" w:rsidP="0C8A0B14" w:rsidRDefault="64579C90" w14:paraId="57A33BE8" w14:textId="147FB080">
      <w:pPr>
        <w:pStyle w:val="ListParagraph"/>
        <w:numPr>
          <w:ilvl w:val="0"/>
          <w:numId w:val="3"/>
        </w:numPr>
        <w:rPr/>
      </w:pPr>
      <w:r w:rsidR="64579C90">
        <w:rPr/>
        <w:t>Required: GERO 5002: Research Methods in Gerontology (3 credits)</w:t>
      </w:r>
    </w:p>
    <w:p w:rsidR="64579C90" w:rsidP="0C8A0B14" w:rsidRDefault="64579C90" w14:paraId="0F6099A8" w14:textId="376B27B8">
      <w:pPr>
        <w:pStyle w:val="ListParagraph"/>
        <w:numPr>
          <w:ilvl w:val="0"/>
          <w:numId w:val="3"/>
        </w:numPr>
        <w:rPr/>
      </w:pPr>
      <w:r w:rsidR="64579C90">
        <w:rPr/>
        <w:t>Required: GERO 5003: Biological Aspects of Aging (3 credits)</w:t>
      </w:r>
    </w:p>
    <w:p w:rsidR="64579C90" w:rsidP="0C8A0B14" w:rsidRDefault="64579C90" w14:paraId="28BAB459" w14:textId="7EF77411">
      <w:pPr>
        <w:pStyle w:val="ListParagraph"/>
        <w:numPr>
          <w:ilvl w:val="0"/>
          <w:numId w:val="3"/>
        </w:numPr>
        <w:rPr/>
      </w:pPr>
      <w:r w:rsidR="64579C90">
        <w:rPr/>
        <w:t>Elective: GERO 5004: Community-Engagement &amp; Leisure Arts in Aging (3 credits)</w:t>
      </w:r>
    </w:p>
    <w:p w:rsidR="64579C90" w:rsidP="0C8A0B14" w:rsidRDefault="64579C90" w14:paraId="7A8C64EE" w14:textId="3749F1D9">
      <w:pPr>
        <w:pStyle w:val="ListParagraph"/>
        <w:numPr>
          <w:ilvl w:val="0"/>
          <w:numId w:val="3"/>
        </w:numPr>
        <w:rPr/>
      </w:pPr>
      <w:r w:rsidR="64579C90">
        <w:rPr/>
        <w:t>Elective: GERO 5005: Rural Health &amp; Aging (3 credits)</w:t>
      </w:r>
    </w:p>
    <w:p w:rsidR="64579C90" w:rsidRDefault="64579C90" w14:paraId="0D6AB868" w14:textId="291EB70A">
      <w:r w:rsidR="64579C90">
        <w:rPr/>
        <w:t>Spring Semester:</w:t>
      </w:r>
    </w:p>
    <w:p w:rsidR="64579C90" w:rsidP="0C8A0B14" w:rsidRDefault="64579C90" w14:paraId="6CF48D26" w14:textId="552FC8FD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/>
      </w:pPr>
      <w:r w:rsidR="64579C90">
        <w:rPr/>
        <w:t>Required: GERO 5006: Health Promotion &amp; Preventative Care (3 credits)</w:t>
      </w:r>
    </w:p>
    <w:p w:rsidR="64579C90" w:rsidP="0C8A0B14" w:rsidRDefault="64579C90" w14:paraId="5DD3E9A6" w14:textId="248B1ADC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/>
      </w:pPr>
      <w:r w:rsidR="64579C90">
        <w:rPr/>
        <w:t>Required: GERO 5007: Mental &amp; Cognitive Health in Aging. (3 credits)</w:t>
      </w:r>
    </w:p>
    <w:p w:rsidR="64579C90" w:rsidP="0C8A0B14" w:rsidRDefault="64579C90" w14:paraId="1FF5DCD4" w14:textId="700CD044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/>
      </w:pPr>
      <w:r w:rsidR="64579C90">
        <w:rPr/>
        <w:t xml:space="preserve">Required: GERO 5011: Integrative Capstone I: Applied Research &amp; Practice. (1 credit: 16 </w:t>
      </w:r>
      <w:r w:rsidR="64579C90">
        <w:rPr/>
        <w:t>practicum</w:t>
      </w:r>
      <w:r w:rsidR="64579C90">
        <w:rPr/>
        <w:t xml:space="preserve"> contact hours)</w:t>
      </w:r>
    </w:p>
    <w:p w:rsidR="64579C90" w:rsidP="0C8A0B14" w:rsidRDefault="64579C90" w14:paraId="4DB38AF8" w14:textId="0A745B76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/>
      </w:pPr>
      <w:r w:rsidR="64579C90">
        <w:rPr/>
        <w:t>Elective: GERO 5008: Program Development &amp; Evaluation for Aging ( 3 credits)</w:t>
      </w:r>
    </w:p>
    <w:p w:rsidR="64579C90" w:rsidP="0C8A0B14" w:rsidRDefault="64579C90" w14:paraId="6B2E9D82" w14:textId="4C65F85F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/>
      </w:pPr>
      <w:r w:rsidR="64579C90">
        <w:rPr/>
        <w:t>Elective: GERO 5009: Seminar on Aging in the Arts (3 credits)</w:t>
      </w:r>
    </w:p>
    <w:p w:rsidR="64579C90" w:rsidP="0C8A0B14" w:rsidRDefault="64579C90" w14:paraId="735AF478" w14:textId="011AF75E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/>
      </w:pPr>
      <w:r w:rsidR="64579C90">
        <w:rPr/>
        <w:t>Elective: GERO 5010: Pharmacological Management for Older Adults (3 credits):</w:t>
      </w:r>
    </w:p>
    <w:p w:rsidR="64579C90" w:rsidRDefault="64579C90" w14:paraId="025D5108" w14:textId="776421A6">
      <w:r w:rsidR="64579C90">
        <w:rPr/>
        <w:t>Summer Session:</w:t>
      </w:r>
    </w:p>
    <w:p w:rsidR="64579C90" w:rsidP="0C8A0B14" w:rsidRDefault="64579C90" w14:paraId="06327199" w14:textId="3B2D26A7">
      <w:pPr>
        <w:pStyle w:val="ListParagraph"/>
        <w:numPr>
          <w:ilvl w:val="0"/>
          <w:numId w:val="1"/>
        </w:numPr>
        <w:rPr/>
      </w:pPr>
      <w:r w:rsidR="64579C90">
        <w:rPr/>
        <w:t>Required: GERO 506:  Ethics in Aging (3 credits)</w:t>
      </w:r>
    </w:p>
    <w:p w:rsidR="64579C90" w:rsidP="0C8A0B14" w:rsidRDefault="64579C90" w14:paraId="24F2ACFD" w14:textId="3A8D1252">
      <w:pPr>
        <w:pStyle w:val="ListParagraph"/>
        <w:numPr>
          <w:ilvl w:val="0"/>
          <w:numId w:val="1"/>
        </w:numPr>
        <w:rPr/>
      </w:pPr>
      <w:r w:rsidR="64579C90">
        <w:rPr/>
        <w:t>Required: GERO 5014: Integrative Capstone II: Project Implementation &amp; Evaluation.  2 credits: 32 practicum contact hours</w:t>
      </w:r>
    </w:p>
    <w:p w:rsidR="64579C90" w:rsidP="0C8A0B14" w:rsidRDefault="64579C90" w14:paraId="7DFDE147" w14:textId="07F36A41">
      <w:pPr>
        <w:pStyle w:val="ListParagraph"/>
        <w:numPr>
          <w:ilvl w:val="0"/>
          <w:numId w:val="1"/>
        </w:numPr>
        <w:rPr/>
      </w:pPr>
      <w:r w:rsidR="64579C90">
        <w:rPr/>
        <w:t>Elective: GERO 5013: The Business of Geriatric Care Management (3 credits)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6d7e61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d01eb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e8931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681E2B"/>
    <w:rsid w:val="015963B5"/>
    <w:rsid w:val="0C8A0B14"/>
    <w:rsid w:val="446E8C77"/>
    <w:rsid w:val="4F4F2C53"/>
    <w:rsid w:val="52C757F5"/>
    <w:rsid w:val="64579C90"/>
    <w:rsid w:val="6CB8E3E4"/>
    <w:rsid w:val="76037652"/>
    <w:rsid w:val="7668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81E2B"/>
  <w15:chartTrackingRefBased/>
  <w15:docId w15:val="{44EC6A9F-1C91-41D3-8C2C-33096F3A4D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0C8A0B1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07fb280442944b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2025-02-04T19:54:34.4155822Z</dcterms:created>
  <dcterms:modified xsi:type="dcterms:W3CDTF">2025-02-04T19:59:06.0457225Z</dcterms:modified>
  <dc:creator>Zado, Emma (ezado@uidaho.edu)</dc:creator>
  <lastModifiedBy>Zado, Emma (ezado@uidaho.edu)</lastModifiedBy>
</coreProperties>
</file>